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744" w:rsidRDefault="00F03744" w:rsidP="00F0374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ВОСТОЧНО-КАЗАХСТАНСКИЙ ГОСУДАРСТВЕННЫЙ ТЕХНИЧЕСКИЙ </w:t>
      </w:r>
    </w:p>
    <w:p w:rsidR="00F03744" w:rsidRDefault="00F03744" w:rsidP="00F0374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УНИВЕРСИТЕТ им. Д. СЕРИКБАЕВА</w:t>
      </w:r>
    </w:p>
    <w:p w:rsidR="00F03744" w:rsidRDefault="00F03744" w:rsidP="00F0374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Факультет информационных технологий и энергетики</w:t>
      </w:r>
    </w:p>
    <w:p w:rsidR="00F03744" w:rsidRDefault="00F03744" w:rsidP="00F0374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Кафедра «Приборостроение и автоматизация технологических процессов»</w:t>
      </w:r>
    </w:p>
    <w:p w:rsidR="00F03744" w:rsidRDefault="00F03744" w:rsidP="00F0374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F03744" w:rsidRDefault="00F03744" w:rsidP="00F0374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УТВЕРЖДАЮ</w:t>
      </w:r>
    </w:p>
    <w:p w:rsidR="00F03744" w:rsidRDefault="00F03744" w:rsidP="00F0374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зав. кафедрой </w:t>
      </w:r>
    </w:p>
    <w:p w:rsidR="00F03744" w:rsidRDefault="00F03744" w:rsidP="00F0374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 А. Бакланов</w:t>
      </w:r>
    </w:p>
    <w:p w:rsidR="00F03744" w:rsidRDefault="00F03744" w:rsidP="00F0374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 2014 г.</w:t>
      </w:r>
    </w:p>
    <w:p w:rsidR="00F03744" w:rsidRDefault="00F03744" w:rsidP="00F0374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F03744" w:rsidRDefault="00F03744" w:rsidP="00F0374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ЭКЗАМЕНАЦИОННЫЙ БИЛЕТ № 1</w:t>
      </w:r>
    </w:p>
    <w:p w:rsidR="00F03744" w:rsidRDefault="00F03744" w:rsidP="00F0374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дисциплине «Оборудование систем мобильной связи»</w:t>
      </w:r>
    </w:p>
    <w:p w:rsidR="00F03744" w:rsidRDefault="00F03744" w:rsidP="00F03744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pacing w:val="4"/>
          <w:sz w:val="28"/>
          <w:szCs w:val="28"/>
          <w:lang w:eastAsia="ar-SA"/>
        </w:rPr>
        <w:tab/>
      </w:r>
      <w:r>
        <w:rPr>
          <w:rFonts w:ascii="Times New Roman" w:hAnsi="Times New Roman"/>
          <w:color w:val="000000"/>
          <w:spacing w:val="4"/>
          <w:sz w:val="28"/>
          <w:szCs w:val="28"/>
          <w:lang w:eastAsia="ar-SA"/>
        </w:rPr>
        <w:tab/>
      </w:r>
      <w:r>
        <w:rPr>
          <w:rFonts w:ascii="Times New Roman" w:hAnsi="Times New Roman"/>
          <w:color w:val="000000"/>
          <w:spacing w:val="4"/>
          <w:sz w:val="28"/>
          <w:szCs w:val="28"/>
          <w:lang w:eastAsia="ar-SA"/>
        </w:rPr>
        <w:tab/>
      </w:r>
      <w:r>
        <w:rPr>
          <w:rFonts w:ascii="Times New Roman" w:hAnsi="Times New Roman"/>
          <w:sz w:val="28"/>
          <w:szCs w:val="28"/>
        </w:rPr>
        <w:t>специальность 5В071900- Радиотехника, электроника и телекоммуникации</w:t>
      </w:r>
    </w:p>
    <w:p w:rsidR="00F03744" w:rsidRDefault="00F03744" w:rsidP="00F03744">
      <w:pPr>
        <w:spacing w:after="0" w:line="240" w:lineRule="auto"/>
        <w:ind w:left="180"/>
        <w:jc w:val="both"/>
        <w:rPr>
          <w:rFonts w:ascii="Times New Roman" w:hAnsi="Times New Roman"/>
          <w:sz w:val="28"/>
          <w:szCs w:val="28"/>
        </w:rPr>
      </w:pPr>
    </w:p>
    <w:p w:rsidR="00F03744" w:rsidRDefault="00F03744" w:rsidP="00F03744">
      <w:pPr>
        <w:shd w:val="clear" w:color="auto" w:fill="FFFFFF"/>
        <w:outlineLvl w:val="1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1. Назначение, принцип действия, классификация систем спутниковой связи?</w:t>
      </w:r>
      <w:bookmarkStart w:id="0" w:name="bookmark21"/>
    </w:p>
    <w:p w:rsidR="00F03744" w:rsidRDefault="00F03744" w:rsidP="00F03744"/>
    <w:p w:rsidR="00F03744" w:rsidRDefault="00F03744" w:rsidP="00F03744">
      <w:pPr>
        <w:shd w:val="clear" w:color="auto" w:fill="FFFFFF"/>
        <w:outlineLvl w:val="1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color w:val="111111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  <w:lang w:eastAsia="en-US"/>
        </w:rPr>
        <w:t xml:space="preserve"> Дать определение, понятия мультидоступ в системах сотовой связи стандарта GSM</w:t>
      </w:r>
      <w:bookmarkEnd w:id="0"/>
      <w:r>
        <w:rPr>
          <w:rFonts w:ascii="Times New Roman" w:hAnsi="Times New Roman"/>
          <w:sz w:val="28"/>
          <w:szCs w:val="28"/>
          <w:lang w:eastAsia="en-US"/>
        </w:rPr>
        <w:t>.</w:t>
      </w:r>
      <w:proofErr w:type="gramStart"/>
      <w:r>
        <w:rPr>
          <w:rFonts w:ascii="Times New Roman" w:hAnsi="Times New Roman"/>
          <w:sz w:val="28"/>
          <w:szCs w:val="28"/>
          <w:lang w:eastAsia="en-US"/>
        </w:rPr>
        <w:t xml:space="preserve"> ?</w:t>
      </w:r>
      <w:proofErr w:type="gramEnd"/>
    </w:p>
    <w:p w:rsidR="00F03744" w:rsidRDefault="00F03744" w:rsidP="00F03744">
      <w:pPr>
        <w:shd w:val="clear" w:color="auto" w:fill="FFFFFF"/>
        <w:outlineLvl w:val="1"/>
        <w:rPr>
          <w:rFonts w:ascii="Times New Roman" w:hAnsi="Times New Roman"/>
          <w:bCs/>
          <w:color w:val="000000"/>
          <w:sz w:val="28"/>
          <w:szCs w:val="28"/>
        </w:rPr>
      </w:pPr>
    </w:p>
    <w:p w:rsidR="00F03744" w:rsidRDefault="00F03744" w:rsidP="00F03744">
      <w:pPr>
        <w:shd w:val="clear" w:color="auto" w:fill="FFFFFF"/>
        <w:outlineLvl w:val="1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 xml:space="preserve"> Какие основные функциональные и технические возможности систем BWA  в системах мобильной связи вы изучали</w:t>
      </w:r>
      <w:proofErr w:type="gramStart"/>
      <w:r>
        <w:rPr>
          <w:rFonts w:ascii="Times New Roman" w:hAnsi="Times New Roman"/>
          <w:sz w:val="28"/>
          <w:szCs w:val="28"/>
        </w:rPr>
        <w:t>. ?</w:t>
      </w:r>
      <w:proofErr w:type="gramEnd"/>
    </w:p>
    <w:p w:rsidR="00F03744" w:rsidRDefault="00F03744" w:rsidP="00F0374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03744" w:rsidRDefault="00F03744" w:rsidP="00F0374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03744" w:rsidRDefault="00F03744" w:rsidP="00F0374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Составитель</w:t>
      </w:r>
    </w:p>
    <w:p w:rsidR="00F03744" w:rsidRDefault="00F03744" w:rsidP="00F0374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Старший преподаватель _________________________ В. </w:t>
      </w:r>
      <w:proofErr w:type="spellStart"/>
      <w:r>
        <w:rPr>
          <w:rFonts w:ascii="Times New Roman" w:hAnsi="Times New Roman"/>
          <w:sz w:val="28"/>
          <w:szCs w:val="28"/>
        </w:rPr>
        <w:t>Черниговец</w:t>
      </w:r>
      <w:proofErr w:type="spellEnd"/>
    </w:p>
    <w:p w:rsidR="00AC4B81" w:rsidRDefault="00AC4B81">
      <w:bookmarkStart w:id="1" w:name="_GoBack"/>
      <w:bookmarkEnd w:id="1"/>
    </w:p>
    <w:sectPr w:rsidR="00AC4B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022"/>
    <w:rsid w:val="00387022"/>
    <w:rsid w:val="00AC4B81"/>
    <w:rsid w:val="00F0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74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74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45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SamLab.ws</cp:lastModifiedBy>
  <cp:revision>2</cp:revision>
  <dcterms:created xsi:type="dcterms:W3CDTF">2014-10-03T10:02:00Z</dcterms:created>
  <dcterms:modified xsi:type="dcterms:W3CDTF">2014-10-03T10:02:00Z</dcterms:modified>
</cp:coreProperties>
</file>